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974C" w14:textId="23E2E7CD" w:rsidR="00811FF9" w:rsidRDefault="002E6510">
      <w:pPr>
        <w:rPr>
          <w:b/>
          <w:bCs/>
        </w:rPr>
      </w:pPr>
      <w:r w:rsidRPr="002E6510">
        <w:rPr>
          <w:rFonts w:hint="eastAsia"/>
          <w:b/>
          <w:bCs/>
        </w:rPr>
        <w:t>通訳ワークブック用　翻訳分析シート</w:t>
      </w:r>
    </w:p>
    <w:p w14:paraId="52E36209" w14:textId="77777777" w:rsidR="002E6510" w:rsidRPr="002E6510" w:rsidRDefault="002E6510">
      <w:pPr>
        <w:rPr>
          <w:b/>
          <w:bCs/>
        </w:rPr>
      </w:pPr>
    </w:p>
    <w:tbl>
      <w:tblPr>
        <w:tblStyle w:val="a3"/>
        <w:tblW w:w="0" w:type="auto"/>
        <w:tblLook w:val="04A0" w:firstRow="1" w:lastRow="0" w:firstColumn="1" w:lastColumn="0" w:noHBand="0" w:noVBand="1"/>
      </w:tblPr>
      <w:tblGrid>
        <w:gridCol w:w="8494"/>
      </w:tblGrid>
      <w:tr w:rsidR="00811FF9" w14:paraId="26FC90A1" w14:textId="77777777" w:rsidTr="00844BA5">
        <w:tc>
          <w:tcPr>
            <w:tcW w:w="8494" w:type="dxa"/>
          </w:tcPr>
          <w:p w14:paraId="6AE32482" w14:textId="42DD351E" w:rsidR="00811FF9" w:rsidRDefault="00811FF9" w:rsidP="00844BA5">
            <w:r>
              <w:rPr>
                <w:rFonts w:hint="eastAsia"/>
              </w:rPr>
              <w:t>セクション番号：</w:t>
            </w:r>
            <w:r w:rsidR="00646224">
              <w:rPr>
                <w:rFonts w:hint="eastAsia"/>
              </w:rPr>
              <w:t>9</w:t>
            </w:r>
            <w:r>
              <w:rPr>
                <w:rFonts w:hint="eastAsia"/>
              </w:rPr>
              <w:t>-1</w:t>
            </w:r>
          </w:p>
        </w:tc>
      </w:tr>
      <w:tr w:rsidR="00811FF9" w:rsidRPr="00811FF9" w14:paraId="7580DE5C" w14:textId="77777777" w:rsidTr="00844BA5">
        <w:tc>
          <w:tcPr>
            <w:tcW w:w="8494" w:type="dxa"/>
            <w:shd w:val="clear" w:color="auto" w:fill="DEEAF6" w:themeFill="accent1" w:themeFillTint="33"/>
          </w:tcPr>
          <w:p w14:paraId="42453EA4" w14:textId="77777777" w:rsidR="00811FF9" w:rsidRPr="00811FF9" w:rsidRDefault="00811FF9" w:rsidP="00844BA5">
            <w:r w:rsidRPr="00811FF9">
              <w:rPr>
                <w:rFonts w:hint="eastAsia"/>
              </w:rPr>
              <w:t>自分の翻訳</w:t>
            </w:r>
          </w:p>
        </w:tc>
      </w:tr>
      <w:tr w:rsidR="00811FF9" w:rsidRPr="00811FF9" w14:paraId="6F900C51" w14:textId="77777777" w:rsidTr="00844BA5">
        <w:tc>
          <w:tcPr>
            <w:tcW w:w="8494" w:type="dxa"/>
          </w:tcPr>
          <w:p w14:paraId="4327F934" w14:textId="55AB746D" w:rsidR="0010116C" w:rsidRPr="00811FF9" w:rsidRDefault="000A5A4A" w:rsidP="00844BA5">
            <w:r>
              <w:rPr>
                <w:rFonts w:hint="eastAsia"/>
              </w:rPr>
              <w:t>はい、「難民」という日本語の文字をそれぞれ訳すと、「難しい状況におかれている人々」という意味になります。実際には、難民がどのような人を指すのかを正式に定義したのは</w:t>
            </w:r>
            <w:r>
              <w:rPr>
                <w:rFonts w:hint="eastAsia"/>
              </w:rPr>
              <w:t>1951</w:t>
            </w:r>
            <w:r>
              <w:rPr>
                <w:rFonts w:hint="eastAsia"/>
              </w:rPr>
              <w:t>年の難民条約でした。</w:t>
            </w:r>
            <w:r w:rsidR="006378E8">
              <w:rPr>
                <w:rFonts w:hint="eastAsia"/>
              </w:rPr>
              <w:t>そしてこの国連条約によると、難民とは人種、宗教、国籍、特定の社会的集団</w:t>
            </w:r>
            <w:r w:rsidR="00B10BBD">
              <w:rPr>
                <w:rFonts w:hint="eastAsia"/>
              </w:rPr>
              <w:t>に属すること</w:t>
            </w:r>
            <w:r w:rsidR="006378E8">
              <w:rPr>
                <w:rFonts w:hint="eastAsia"/>
              </w:rPr>
              <w:t>、政治的意見などの理由により迫害されることを恐れ</w:t>
            </w:r>
            <w:r w:rsidR="00300486">
              <w:rPr>
                <w:rFonts w:hint="eastAsia"/>
              </w:rPr>
              <w:t>て</w:t>
            </w:r>
            <w:r w:rsidR="006378E8">
              <w:rPr>
                <w:rFonts w:hint="eastAsia"/>
              </w:rPr>
              <w:t>自国から保護してもらえ</w:t>
            </w:r>
            <w:r w:rsidR="000435E5">
              <w:rPr>
                <w:rFonts w:hint="eastAsia"/>
              </w:rPr>
              <w:t>ない人、あるいは</w:t>
            </w:r>
            <w:r w:rsidR="00300486">
              <w:rPr>
                <w:rFonts w:hint="eastAsia"/>
              </w:rPr>
              <w:t>自国に</w:t>
            </w:r>
            <w:r w:rsidR="006378E8">
              <w:rPr>
                <w:rFonts w:hint="eastAsia"/>
              </w:rPr>
              <w:t>留まれない人のことを指します。</w:t>
            </w:r>
          </w:p>
        </w:tc>
      </w:tr>
      <w:tr w:rsidR="00811FF9" w14:paraId="0F40C559" w14:textId="77777777" w:rsidTr="00844BA5">
        <w:tc>
          <w:tcPr>
            <w:tcW w:w="8494" w:type="dxa"/>
            <w:shd w:val="clear" w:color="auto" w:fill="DEEAF6" w:themeFill="accent1" w:themeFillTint="33"/>
          </w:tcPr>
          <w:p w14:paraId="043563C2" w14:textId="7370F7DE" w:rsidR="00811FF9" w:rsidRDefault="00811FF9" w:rsidP="00844BA5">
            <w:r>
              <w:rPr>
                <w:rFonts w:hint="eastAsia"/>
              </w:rPr>
              <w:t>モデル訳を見て修正した自分の翻訳（修正</w:t>
            </w:r>
            <w:r w:rsidR="00B85C59">
              <w:rPr>
                <w:rFonts w:hint="eastAsia"/>
              </w:rPr>
              <w:t>部分</w:t>
            </w:r>
            <w:r>
              <w:rPr>
                <w:rFonts w:hint="eastAsia"/>
              </w:rPr>
              <w:t>は赤字にすること）</w:t>
            </w:r>
          </w:p>
        </w:tc>
      </w:tr>
      <w:tr w:rsidR="00811FF9" w:rsidRPr="00811FF9" w14:paraId="15A3586B" w14:textId="77777777" w:rsidTr="00844BA5">
        <w:tc>
          <w:tcPr>
            <w:tcW w:w="8494" w:type="dxa"/>
          </w:tcPr>
          <w:p w14:paraId="7F12F73A" w14:textId="117F2E74" w:rsidR="0010116C" w:rsidRPr="00811FF9" w:rsidRDefault="00FA1FD1" w:rsidP="00844BA5">
            <w:pPr>
              <w:rPr>
                <w:color w:val="FF0000"/>
              </w:rPr>
            </w:pPr>
            <w:r>
              <w:rPr>
                <w:rFonts w:hint="eastAsia"/>
              </w:rPr>
              <w:t>はい、「難民」という</w:t>
            </w:r>
            <w:r>
              <w:rPr>
                <w:rFonts w:hint="eastAsia"/>
                <w:color w:val="FF0000"/>
              </w:rPr>
              <w:t>日本語をそれぞれ</w:t>
            </w:r>
            <w:r>
              <w:rPr>
                <w:rFonts w:hint="eastAsia"/>
              </w:rPr>
              <w:t>訳すと、「難しい状況におかれ</w:t>
            </w:r>
            <w:r w:rsidR="00981C53">
              <w:rPr>
                <w:rFonts w:hint="eastAsia"/>
                <w:color w:val="FF0000"/>
              </w:rPr>
              <w:t>た</w:t>
            </w:r>
            <w:r>
              <w:rPr>
                <w:rFonts w:hint="eastAsia"/>
              </w:rPr>
              <w:t>人々」という意味になります。</w:t>
            </w:r>
            <w:r w:rsidR="002853D7">
              <w:rPr>
                <w:rFonts w:hint="eastAsia"/>
              </w:rPr>
              <w:t>実際には、難民がどのような人を指すのかを正式に定義したのは</w:t>
            </w:r>
            <w:r w:rsidR="002853D7">
              <w:rPr>
                <w:rFonts w:hint="eastAsia"/>
              </w:rPr>
              <w:t>1951</w:t>
            </w:r>
            <w:r w:rsidR="002853D7">
              <w:rPr>
                <w:rFonts w:hint="eastAsia"/>
              </w:rPr>
              <w:t>年の難民条約でした。そしてこの国連条約によると、難民とは人種、宗教、国籍、特定の社会的集団に属すること、政治的意見などの理由</w:t>
            </w:r>
            <w:r w:rsidR="002853D7">
              <w:rPr>
                <w:rFonts w:hint="eastAsia"/>
                <w:color w:val="FF0000"/>
              </w:rPr>
              <w:t>で、自国にいると迫害を受ける恐れがあるために他国に逃れた人のことです。</w:t>
            </w:r>
          </w:p>
        </w:tc>
      </w:tr>
      <w:tr w:rsidR="00811FF9" w14:paraId="7970608C" w14:textId="77777777" w:rsidTr="00844BA5">
        <w:tc>
          <w:tcPr>
            <w:tcW w:w="8494" w:type="dxa"/>
            <w:shd w:val="clear" w:color="auto" w:fill="DEEAF6" w:themeFill="accent1" w:themeFillTint="33"/>
          </w:tcPr>
          <w:p w14:paraId="3683CD86" w14:textId="77777777" w:rsidR="00811FF9" w:rsidRDefault="00811FF9" w:rsidP="00844BA5">
            <w:r>
              <w:rPr>
                <w:rFonts w:hint="eastAsia"/>
              </w:rPr>
              <w:t>自分の翻訳とモデル訳の比較分析およびコメント</w:t>
            </w:r>
          </w:p>
        </w:tc>
      </w:tr>
      <w:tr w:rsidR="00811FF9" w:rsidRPr="00EC78A5" w14:paraId="2DFD790A" w14:textId="77777777" w:rsidTr="00844BA5">
        <w:tc>
          <w:tcPr>
            <w:tcW w:w="8494" w:type="dxa"/>
          </w:tcPr>
          <w:p w14:paraId="2FB781DB" w14:textId="6B54ABAF" w:rsidR="0010116C" w:rsidRPr="00811FF9" w:rsidRDefault="0091165B" w:rsidP="0010116C">
            <w:r>
              <w:t xml:space="preserve"> </w:t>
            </w:r>
            <w:r w:rsidR="00EC78A5">
              <w:t>“refugee”</w:t>
            </w:r>
            <w:r w:rsidR="00EC78A5">
              <w:rPr>
                <w:rFonts w:hint="eastAsia"/>
              </w:rPr>
              <w:t>の意味については、日本語の</w:t>
            </w:r>
            <w:r w:rsidR="00EC78A5">
              <w:rPr>
                <w:rFonts w:hint="eastAsia"/>
              </w:rPr>
              <w:t>2</w:t>
            </w:r>
            <w:r w:rsidR="00EC78A5">
              <w:rPr>
                <w:rFonts w:hint="eastAsia"/>
              </w:rPr>
              <w:t>つの漢字の持つ意味をそれぞれ訳して</w:t>
            </w:r>
            <w:r w:rsidR="00EC78A5">
              <w:rPr>
                <w:rFonts w:hint="eastAsia"/>
              </w:rPr>
              <w:t>1</w:t>
            </w:r>
            <w:r w:rsidR="00EC78A5">
              <w:rPr>
                <w:rFonts w:hint="eastAsia"/>
              </w:rPr>
              <w:t>つのフレーズに集約する</w:t>
            </w:r>
            <w:r w:rsidR="004D20B0">
              <w:rPr>
                <w:rFonts w:hint="eastAsia"/>
              </w:rPr>
              <w:t>とこういう意味になる</w:t>
            </w:r>
            <w:r w:rsidR="00EC78A5">
              <w:rPr>
                <w:rFonts w:hint="eastAsia"/>
              </w:rPr>
              <w:t>というニュアンスを表現したかったので敢えて「文字」という言葉をつけました。</w:t>
            </w:r>
            <w:r w:rsidR="004D20B0">
              <w:rPr>
                <w:rFonts w:hint="eastAsia"/>
              </w:rPr>
              <w:t>ただ、「日本語の文字」という言い方はあまりしないので、自然な翻訳をするには不必要だったと感じました。</w:t>
            </w:r>
            <w:r w:rsidR="00AC006D">
              <w:rPr>
                <w:rFonts w:hint="eastAsia"/>
              </w:rPr>
              <w:t>h</w:t>
            </w:r>
            <w:r w:rsidR="00AC006D">
              <w:t xml:space="preserve">ave been put into </w:t>
            </w:r>
            <w:r w:rsidR="00AC006D">
              <w:rPr>
                <w:rFonts w:hint="eastAsia"/>
              </w:rPr>
              <w:t>の部分は文法的には</w:t>
            </w:r>
            <w:r w:rsidR="00AC006D">
              <w:rPr>
                <w:rFonts w:hint="eastAsia"/>
              </w:rPr>
              <w:t>b</w:t>
            </w:r>
            <w:r w:rsidR="00AC006D">
              <w:t>een</w:t>
            </w:r>
            <w:r w:rsidR="00AC006D">
              <w:rPr>
                <w:rFonts w:hint="eastAsia"/>
              </w:rPr>
              <w:t>が含まれているため、「おかれている」と訳すことも可能だと思います。しかし、この文脈では「難民」という言葉の意味の説明で用いられている表現であるため、現在完了形の継続用法で表す必要はないと思いました。日本語で定義や意味を説明するときには進行形ではなく断定口調で語ることが一般的であるように思われるからです。</w:t>
            </w:r>
            <w:r w:rsidR="00113E63">
              <w:rPr>
                <w:rFonts w:hint="eastAsia"/>
              </w:rPr>
              <w:t>最後の</w:t>
            </w:r>
            <w:r w:rsidR="00113E63">
              <w:rPr>
                <w:rFonts w:hint="eastAsia"/>
              </w:rPr>
              <w:t>1</w:t>
            </w:r>
            <w:r w:rsidR="00113E63">
              <w:rPr>
                <w:rFonts w:hint="eastAsia"/>
              </w:rPr>
              <w:t>文に関しては、</w:t>
            </w:r>
            <w:r w:rsidR="00B50475">
              <w:rPr>
                <w:rFonts w:hint="eastAsia"/>
              </w:rPr>
              <w:t>モデル訳が少し意訳調になっていると感じました。この文章はコンマで区切られる形で</w:t>
            </w:r>
            <w:r w:rsidR="00B50475">
              <w:rPr>
                <w:rFonts w:hint="eastAsia"/>
              </w:rPr>
              <w:t>c</w:t>
            </w:r>
            <w:r w:rsidR="00B50475">
              <w:t>hunk</w:t>
            </w:r>
            <w:r w:rsidR="00B50475">
              <w:rPr>
                <w:rFonts w:hint="eastAsia"/>
              </w:rPr>
              <w:t>がたくさん連なるという複雑な文章になっているので、翻訳するのに苦労しました。文章の構造を見極めなければ、何が何に修飾されているのかを取り違えて訳してしまいそうだったので、それぞれコンマで区切られたフレーズごとに訳し英語の原文と、自分の作った日本語の翻訳文とを照らし合わせながら、フレーズの順序や修飾関係を見抜きました。また、自分でも訳に自信がもてないまま訳してしまった「自国から保護してもらえない」という部分はやはり、文章の繋がりから見ても違和感がありました。しかし、英語の原文を忠実に訳そうとしたら私にはこの翻訳しか思いつきませんでした。答え合わせでモデル訳を見て、どうしても自然な日本語に訳せない場合にはその部分を変更して訳しても原文の意図していることが伝われば良いのだなと学びました。</w:t>
            </w:r>
          </w:p>
        </w:tc>
      </w:tr>
    </w:tbl>
    <w:p w14:paraId="70193D3C" w14:textId="77777777" w:rsidR="00811FF9" w:rsidRDefault="00811FF9"/>
    <w:p w14:paraId="134F2760" w14:textId="77777777" w:rsidR="00811FF9" w:rsidRPr="00AC006D" w:rsidRDefault="00811FF9"/>
    <w:tbl>
      <w:tblPr>
        <w:tblStyle w:val="a3"/>
        <w:tblW w:w="0" w:type="auto"/>
        <w:tblLook w:val="04A0" w:firstRow="1" w:lastRow="0" w:firstColumn="1" w:lastColumn="0" w:noHBand="0" w:noVBand="1"/>
      </w:tblPr>
      <w:tblGrid>
        <w:gridCol w:w="8494"/>
      </w:tblGrid>
      <w:tr w:rsidR="00811FF9" w14:paraId="2F253D54" w14:textId="77777777" w:rsidTr="00844BA5">
        <w:tc>
          <w:tcPr>
            <w:tcW w:w="8494" w:type="dxa"/>
          </w:tcPr>
          <w:p w14:paraId="5EA65C06" w14:textId="05AE2280" w:rsidR="00811FF9" w:rsidRDefault="00811FF9" w:rsidP="00811FF9">
            <w:r>
              <w:rPr>
                <w:rFonts w:hint="eastAsia"/>
              </w:rPr>
              <w:t>セクション番号：</w:t>
            </w:r>
            <w:r w:rsidR="002816A7">
              <w:rPr>
                <w:rFonts w:hint="eastAsia"/>
              </w:rPr>
              <w:t xml:space="preserve"> </w:t>
            </w:r>
            <w:r w:rsidR="002816A7">
              <w:t>9-2</w:t>
            </w:r>
          </w:p>
        </w:tc>
      </w:tr>
      <w:tr w:rsidR="00811FF9" w:rsidRPr="00811FF9" w14:paraId="3DC85A8B" w14:textId="77777777" w:rsidTr="00844BA5">
        <w:tc>
          <w:tcPr>
            <w:tcW w:w="8494" w:type="dxa"/>
            <w:shd w:val="clear" w:color="auto" w:fill="DEEAF6" w:themeFill="accent1" w:themeFillTint="33"/>
          </w:tcPr>
          <w:p w14:paraId="42AE8F9D" w14:textId="77777777" w:rsidR="00811FF9" w:rsidRPr="00811FF9" w:rsidRDefault="00811FF9" w:rsidP="00844BA5">
            <w:r w:rsidRPr="00811FF9">
              <w:rPr>
                <w:rFonts w:hint="eastAsia"/>
              </w:rPr>
              <w:t>自分の翻訳</w:t>
            </w:r>
          </w:p>
        </w:tc>
      </w:tr>
      <w:tr w:rsidR="00811FF9" w:rsidRPr="00811FF9" w14:paraId="648AC869" w14:textId="77777777" w:rsidTr="00844BA5">
        <w:tc>
          <w:tcPr>
            <w:tcW w:w="8494" w:type="dxa"/>
          </w:tcPr>
          <w:p w14:paraId="53C5C105" w14:textId="60E38D22" w:rsidR="00811FF9" w:rsidRPr="00A91098" w:rsidRDefault="00952621" w:rsidP="00844BA5">
            <w:r>
              <w:rPr>
                <w:rFonts w:hint="eastAsia"/>
              </w:rPr>
              <w:t>国連難民高等弁務官事務所（</w:t>
            </w:r>
            <w:r>
              <w:rPr>
                <w:rFonts w:hint="eastAsia"/>
              </w:rPr>
              <w:t>UNHCR</w:t>
            </w:r>
            <w:r>
              <w:rPr>
                <w:rFonts w:hint="eastAsia"/>
              </w:rPr>
              <w:t>）によると、</w:t>
            </w:r>
            <w:r>
              <w:rPr>
                <w:rFonts w:hint="eastAsia"/>
              </w:rPr>
              <w:t>2014</w:t>
            </w:r>
            <w:r>
              <w:rPr>
                <w:rFonts w:hint="eastAsia"/>
              </w:rPr>
              <w:t>年半ばには</w:t>
            </w:r>
            <w:r>
              <w:rPr>
                <w:rFonts w:hint="eastAsia"/>
              </w:rPr>
              <w:t>1300</w:t>
            </w:r>
            <w:r>
              <w:rPr>
                <w:rFonts w:hint="eastAsia"/>
              </w:rPr>
              <w:t>万人の難民および国内避難民がいました。これらの人々は内戦や</w:t>
            </w:r>
            <w:r w:rsidR="00223AA5">
              <w:rPr>
                <w:rFonts w:hint="eastAsia"/>
              </w:rPr>
              <w:t>治安（セキュリティ－）の悪化状況により自国から逃れることを余儀なくされました。まだ正式に難民と認定されていな</w:t>
            </w:r>
            <w:r w:rsidR="00A91098">
              <w:rPr>
                <w:rFonts w:hint="eastAsia"/>
              </w:rPr>
              <w:t>いけれども</w:t>
            </w:r>
            <w:r w:rsidR="00223AA5">
              <w:rPr>
                <w:rFonts w:hint="eastAsia"/>
              </w:rPr>
              <w:t>他国</w:t>
            </w:r>
            <w:r w:rsidR="00554D10">
              <w:rPr>
                <w:rFonts w:hint="eastAsia"/>
              </w:rPr>
              <w:t>での</w:t>
            </w:r>
            <w:r w:rsidR="00223AA5">
              <w:rPr>
                <w:rFonts w:hint="eastAsia"/>
              </w:rPr>
              <w:t>保護を求めている人々は「庇護希望者」として知られており、彼らもまた命を脅かされる深刻な状況に直面しています。</w:t>
            </w:r>
          </w:p>
        </w:tc>
      </w:tr>
      <w:tr w:rsidR="00811FF9" w14:paraId="562006DE" w14:textId="77777777" w:rsidTr="00844BA5">
        <w:tc>
          <w:tcPr>
            <w:tcW w:w="8494" w:type="dxa"/>
            <w:shd w:val="clear" w:color="auto" w:fill="DEEAF6" w:themeFill="accent1" w:themeFillTint="33"/>
          </w:tcPr>
          <w:p w14:paraId="3B375E0E" w14:textId="77777777" w:rsidR="00811FF9" w:rsidRDefault="00811FF9" w:rsidP="00844BA5">
            <w:r>
              <w:rPr>
                <w:rFonts w:hint="eastAsia"/>
              </w:rPr>
              <w:t>モデル訳を見て修正した自分の翻訳（修正箇所は赤字にすること）</w:t>
            </w:r>
          </w:p>
        </w:tc>
      </w:tr>
      <w:tr w:rsidR="00811FF9" w:rsidRPr="00811FF9" w14:paraId="69454342" w14:textId="77777777" w:rsidTr="00844BA5">
        <w:tc>
          <w:tcPr>
            <w:tcW w:w="8494" w:type="dxa"/>
          </w:tcPr>
          <w:p w14:paraId="24C65F5D" w14:textId="36B7F118" w:rsidR="00811FF9" w:rsidRPr="00811FF9" w:rsidRDefault="00CC3116" w:rsidP="00844BA5">
            <w:pPr>
              <w:rPr>
                <w:color w:val="FF0000"/>
              </w:rPr>
            </w:pPr>
            <w:r>
              <w:rPr>
                <w:rFonts w:hint="eastAsia"/>
              </w:rPr>
              <w:t>国連難民高等弁務官事務所</w:t>
            </w:r>
            <w:r>
              <w:rPr>
                <w:rFonts w:hint="eastAsia"/>
                <w:color w:val="FF0000"/>
              </w:rPr>
              <w:t>、通称</w:t>
            </w:r>
            <w:r>
              <w:rPr>
                <w:rFonts w:hint="eastAsia"/>
                <w:color w:val="FF0000"/>
              </w:rPr>
              <w:t>UNHCR</w:t>
            </w:r>
            <w:r>
              <w:rPr>
                <w:rFonts w:hint="eastAsia"/>
              </w:rPr>
              <w:t>によると、</w:t>
            </w:r>
            <w:r>
              <w:rPr>
                <w:rFonts w:hint="eastAsia"/>
              </w:rPr>
              <w:t>2014</w:t>
            </w:r>
            <w:r>
              <w:rPr>
                <w:rFonts w:hint="eastAsia"/>
              </w:rPr>
              <w:t>年半ばには</w:t>
            </w:r>
            <w:r>
              <w:rPr>
                <w:rFonts w:hint="eastAsia"/>
              </w:rPr>
              <w:t>1300</w:t>
            </w:r>
            <w:r>
              <w:rPr>
                <w:rFonts w:hint="eastAsia"/>
              </w:rPr>
              <w:t>万人の難民および国内避難民がいました。</w:t>
            </w:r>
            <w:r w:rsidR="00554D10">
              <w:rPr>
                <w:rFonts w:hint="eastAsia"/>
              </w:rPr>
              <w:t>これらの人々は内戦や治安（セキュリティ－）の悪化状況により自国から逃れることを余儀なくされました。まだ正式に難民と認定されていないけれども他国</w:t>
            </w:r>
            <w:r w:rsidR="00554D10">
              <w:rPr>
                <w:rFonts w:hint="eastAsia"/>
                <w:color w:val="FF0000"/>
              </w:rPr>
              <w:t>に</w:t>
            </w:r>
            <w:r w:rsidR="00554D10">
              <w:rPr>
                <w:rFonts w:hint="eastAsia"/>
              </w:rPr>
              <w:t>保護を求めている人々は「庇護希望者」として</w:t>
            </w:r>
            <w:r w:rsidR="005D4D61">
              <w:rPr>
                <w:rFonts w:hint="eastAsia"/>
                <w:color w:val="FF0000"/>
              </w:rPr>
              <w:t>知られ</w:t>
            </w:r>
            <w:r w:rsidR="00554D10">
              <w:rPr>
                <w:rFonts w:hint="eastAsia"/>
              </w:rPr>
              <w:t>、彼らもまた命を脅かされる深刻な状況に直面</w:t>
            </w:r>
            <w:r w:rsidR="006C2E5A">
              <w:rPr>
                <w:rFonts w:hint="eastAsia"/>
                <w:color w:val="FF0000"/>
              </w:rPr>
              <w:t>しているのです</w:t>
            </w:r>
            <w:r w:rsidR="00554D10">
              <w:rPr>
                <w:rFonts w:hint="eastAsia"/>
              </w:rPr>
              <w:t>。</w:t>
            </w:r>
          </w:p>
        </w:tc>
      </w:tr>
      <w:tr w:rsidR="00811FF9" w14:paraId="19CE222B" w14:textId="77777777" w:rsidTr="00844BA5">
        <w:tc>
          <w:tcPr>
            <w:tcW w:w="8494" w:type="dxa"/>
            <w:shd w:val="clear" w:color="auto" w:fill="DEEAF6" w:themeFill="accent1" w:themeFillTint="33"/>
          </w:tcPr>
          <w:p w14:paraId="213217F7" w14:textId="77777777" w:rsidR="00811FF9" w:rsidRDefault="00811FF9" w:rsidP="00844BA5">
            <w:r>
              <w:rPr>
                <w:rFonts w:hint="eastAsia"/>
              </w:rPr>
              <w:t>自分の翻訳とモデル訳の比較分析およびコメント</w:t>
            </w:r>
          </w:p>
        </w:tc>
      </w:tr>
      <w:tr w:rsidR="00811FF9" w:rsidRPr="00811FF9" w14:paraId="289D6725" w14:textId="77777777" w:rsidTr="00844BA5">
        <w:tc>
          <w:tcPr>
            <w:tcW w:w="8494" w:type="dxa"/>
          </w:tcPr>
          <w:p w14:paraId="77D7B08F" w14:textId="496DEC63" w:rsidR="00811FF9" w:rsidRPr="00811FF9" w:rsidRDefault="0091165B" w:rsidP="00844BA5">
            <w:r>
              <w:rPr>
                <w:rFonts w:hint="eastAsia"/>
              </w:rPr>
              <w:t>今回の課題は授業中にモデル訳を見る時間が少しあったので、だいぶ上手に訳せたと思います。モデル訳と自分の翻訳を照らし合わせた際に訂正箇所が少なくて自分でも驚きました。やはり、私は英日翻訳よりも日英翻訳の方が苦手なようです。</w:t>
            </w:r>
            <w:r w:rsidR="009E7F68">
              <w:rPr>
                <w:rFonts w:hint="eastAsia"/>
              </w:rPr>
              <w:t>私は補足事項のような情報は日本語でも英語でもかっこ書きをしてしまうのですが、モデル訳のように「通称」という言葉を補うとよりわかりやすくなると思いました。</w:t>
            </w:r>
            <w:r w:rsidR="001A193B">
              <w:rPr>
                <w:rFonts w:hint="eastAsia"/>
              </w:rPr>
              <w:t>i</w:t>
            </w:r>
            <w:r w:rsidR="001A193B">
              <w:t>n other countr</w:t>
            </w:r>
            <w:r w:rsidR="001A193B">
              <w:rPr>
                <w:rFonts w:hint="eastAsia"/>
              </w:rPr>
              <w:t>i</w:t>
            </w:r>
            <w:r w:rsidR="001A193B">
              <w:t>es</w:t>
            </w:r>
            <w:r w:rsidR="001A193B">
              <w:rPr>
                <w:rFonts w:hint="eastAsia"/>
              </w:rPr>
              <w:t>の部分を私は、自国では無理なので他国でという意味を込めて他国を強調する形で「他国での」と訳したので</w:t>
            </w:r>
            <w:r w:rsidR="004F017A">
              <w:rPr>
                <w:rFonts w:hint="eastAsia"/>
              </w:rPr>
              <w:t>すが、</w:t>
            </w:r>
            <w:r w:rsidR="004F017A">
              <w:rPr>
                <w:rFonts w:hint="eastAsia"/>
              </w:rPr>
              <w:t>i</w:t>
            </w:r>
            <w:r w:rsidR="004F017A">
              <w:t>n</w:t>
            </w:r>
            <w:r w:rsidR="004F017A">
              <w:rPr>
                <w:rFonts w:hint="eastAsia"/>
              </w:rPr>
              <w:t>なのでモデル訳のように「他国に」と訳した方が良いとわかりました。</w:t>
            </w:r>
            <w:r w:rsidR="00A51D43">
              <w:rPr>
                <w:rFonts w:hint="eastAsia"/>
              </w:rPr>
              <w:t>「命を脅かされる深刻な状況」に関しては、翻訳の段階で上手に日本語に訳すことができたと思っていたので、モデル訳と同じ翻訳ができていて良かったです。</w:t>
            </w:r>
            <w:r w:rsidR="00EC7B6A">
              <w:rPr>
                <w:rFonts w:hint="eastAsia"/>
              </w:rPr>
              <w:t>このセクションでモデル訳と最も異なった点は語尾の口調であると思います。文章が続く場合には「知られ」と途中で切ることで、まだ次の言葉があるという印象を読者に残したり、「しているのです」というような形で読者に説明するような口調を用いるのが良いと感じました。これは自分が作った翻訳文を</w:t>
            </w:r>
            <w:r w:rsidR="00EC7B6A">
              <w:rPr>
                <w:rFonts w:hint="eastAsia"/>
              </w:rPr>
              <w:t>1</w:t>
            </w:r>
            <w:r w:rsidR="00EC7B6A">
              <w:rPr>
                <w:rFonts w:hint="eastAsia"/>
              </w:rPr>
              <w:t>文</w:t>
            </w:r>
            <w:r w:rsidR="00EC7B6A">
              <w:rPr>
                <w:rFonts w:hint="eastAsia"/>
              </w:rPr>
              <w:t>1</w:t>
            </w:r>
            <w:r w:rsidR="00EC7B6A">
              <w:rPr>
                <w:rFonts w:hint="eastAsia"/>
              </w:rPr>
              <w:t>文読んで訳を確認するのではなく、セクション全体の翻訳文を読み日本語として不自然な部分はないかや読者にわかりやすい翻訳文となっているかを確認することで可能になると思うので、次に英日翻訳の課題が出たときには翻訳文全体の整合性を意識して訳してみたいと思います。</w:t>
            </w:r>
          </w:p>
        </w:tc>
      </w:tr>
    </w:tbl>
    <w:p w14:paraId="398AC065" w14:textId="77777777" w:rsidR="00811FF9" w:rsidRPr="00811FF9" w:rsidRDefault="00811FF9" w:rsidP="00811FF9"/>
    <w:tbl>
      <w:tblPr>
        <w:tblStyle w:val="a3"/>
        <w:tblW w:w="0" w:type="auto"/>
        <w:tblLook w:val="04A0" w:firstRow="1" w:lastRow="0" w:firstColumn="1" w:lastColumn="0" w:noHBand="0" w:noVBand="1"/>
      </w:tblPr>
      <w:tblGrid>
        <w:gridCol w:w="8494"/>
      </w:tblGrid>
      <w:tr w:rsidR="0010116C" w14:paraId="7AFF8C95" w14:textId="77777777" w:rsidTr="00152EE4">
        <w:tc>
          <w:tcPr>
            <w:tcW w:w="8494" w:type="dxa"/>
          </w:tcPr>
          <w:p w14:paraId="1B03C73F" w14:textId="23F5E281" w:rsidR="0010116C" w:rsidRDefault="0010116C" w:rsidP="00152EE4">
            <w:r>
              <w:rPr>
                <w:rFonts w:hint="eastAsia"/>
              </w:rPr>
              <w:t>セクション番号：</w:t>
            </w:r>
            <w:r w:rsidR="002816A7">
              <w:rPr>
                <w:rFonts w:hint="eastAsia"/>
              </w:rPr>
              <w:t xml:space="preserve"> </w:t>
            </w:r>
            <w:r w:rsidR="002816A7">
              <w:t>9-5</w:t>
            </w:r>
          </w:p>
        </w:tc>
      </w:tr>
      <w:tr w:rsidR="0010116C" w:rsidRPr="00811FF9" w14:paraId="6442F740" w14:textId="77777777" w:rsidTr="00152EE4">
        <w:tc>
          <w:tcPr>
            <w:tcW w:w="8494" w:type="dxa"/>
            <w:shd w:val="clear" w:color="auto" w:fill="DEEAF6" w:themeFill="accent1" w:themeFillTint="33"/>
          </w:tcPr>
          <w:p w14:paraId="38C12205" w14:textId="77777777" w:rsidR="0010116C" w:rsidRPr="00811FF9" w:rsidRDefault="0010116C" w:rsidP="00152EE4">
            <w:r w:rsidRPr="00811FF9">
              <w:rPr>
                <w:rFonts w:hint="eastAsia"/>
              </w:rPr>
              <w:t>自分の翻訳</w:t>
            </w:r>
          </w:p>
        </w:tc>
      </w:tr>
      <w:tr w:rsidR="0010116C" w:rsidRPr="00811FF9" w14:paraId="32311470" w14:textId="77777777" w:rsidTr="00152EE4">
        <w:tc>
          <w:tcPr>
            <w:tcW w:w="8494" w:type="dxa"/>
          </w:tcPr>
          <w:p w14:paraId="6B9E47B0" w14:textId="3E27E94D" w:rsidR="0010116C" w:rsidRPr="003C6E85" w:rsidRDefault="00624B57" w:rsidP="00152EE4">
            <w:r>
              <w:rPr>
                <w:rFonts w:hint="eastAsia"/>
              </w:rPr>
              <w:t>ヨーロッパに関しては、ご存知かもしれませんが、</w:t>
            </w:r>
            <w:r>
              <w:rPr>
                <w:rFonts w:hint="eastAsia"/>
              </w:rPr>
              <w:t>EU</w:t>
            </w:r>
            <w:r>
              <w:rPr>
                <w:rFonts w:hint="eastAsia"/>
              </w:rPr>
              <w:t>首脳会議が今年の７月にベルギーにて開催されました。</w:t>
            </w:r>
            <w:r w:rsidR="00E22600">
              <w:rPr>
                <w:rFonts w:hint="eastAsia"/>
              </w:rPr>
              <w:t>主要な議題は</w:t>
            </w:r>
            <w:r w:rsidR="00346CEB">
              <w:rPr>
                <w:rFonts w:hint="eastAsia"/>
              </w:rPr>
              <w:t>中東及びアフリカから地中海を渡りヨーロッパへ来</w:t>
            </w:r>
            <w:r w:rsidR="00346CEB">
              <w:rPr>
                <w:rFonts w:hint="eastAsia"/>
              </w:rPr>
              <w:lastRenderedPageBreak/>
              <w:t>る難民の急増に関する政策</w:t>
            </w:r>
            <w:r w:rsidR="00F079EC">
              <w:rPr>
                <w:rFonts w:hint="eastAsia"/>
              </w:rPr>
              <w:t>について</w:t>
            </w:r>
            <w:r w:rsidR="00346CEB">
              <w:rPr>
                <w:rFonts w:hint="eastAsia"/>
              </w:rPr>
              <w:t>でした。</w:t>
            </w:r>
            <w:r w:rsidR="00FB5B05">
              <w:rPr>
                <w:rFonts w:hint="eastAsia"/>
              </w:rPr>
              <w:t>2014</w:t>
            </w:r>
            <w:r w:rsidR="00FB5B05">
              <w:rPr>
                <w:rFonts w:hint="eastAsia"/>
              </w:rPr>
              <w:t>年だけでも</w:t>
            </w:r>
            <w:r w:rsidR="00FB5B05">
              <w:rPr>
                <w:rFonts w:hint="eastAsia"/>
              </w:rPr>
              <w:t>220000</w:t>
            </w:r>
            <w:r w:rsidR="00FB5B05">
              <w:rPr>
                <w:rFonts w:hint="eastAsia"/>
              </w:rPr>
              <w:t>人の難民がおり、今年はすでに</w:t>
            </w:r>
            <w:r w:rsidR="00FB5B05">
              <w:rPr>
                <w:rFonts w:hint="eastAsia"/>
              </w:rPr>
              <w:t>110000</w:t>
            </w:r>
            <w:r w:rsidR="00FB5B05">
              <w:rPr>
                <w:rFonts w:hint="eastAsia"/>
              </w:rPr>
              <w:t>人の難民が地中海を渡っています。</w:t>
            </w:r>
            <w:r w:rsidR="003C6E85">
              <w:rPr>
                <w:rFonts w:hint="eastAsia"/>
              </w:rPr>
              <w:t>主な議論の中心は、多くの難民が最も近い国であるイタリアに漂着しているので、どの国がこれらの難民を受け入れる気があるかということでした。</w:t>
            </w:r>
          </w:p>
        </w:tc>
      </w:tr>
      <w:tr w:rsidR="0010116C" w14:paraId="69CDAB44" w14:textId="77777777" w:rsidTr="00152EE4">
        <w:tc>
          <w:tcPr>
            <w:tcW w:w="8494" w:type="dxa"/>
            <w:shd w:val="clear" w:color="auto" w:fill="DEEAF6" w:themeFill="accent1" w:themeFillTint="33"/>
          </w:tcPr>
          <w:p w14:paraId="1FE9DCF0" w14:textId="77777777" w:rsidR="0010116C" w:rsidRDefault="0010116C" w:rsidP="00152EE4">
            <w:r>
              <w:rPr>
                <w:rFonts w:hint="eastAsia"/>
              </w:rPr>
              <w:lastRenderedPageBreak/>
              <w:t>モデル訳を見て修正した自分の翻訳（修正箇所は赤字にすること）</w:t>
            </w:r>
          </w:p>
        </w:tc>
      </w:tr>
      <w:tr w:rsidR="0010116C" w:rsidRPr="00811FF9" w14:paraId="71D20FF5" w14:textId="77777777" w:rsidTr="00152EE4">
        <w:tc>
          <w:tcPr>
            <w:tcW w:w="8494" w:type="dxa"/>
          </w:tcPr>
          <w:p w14:paraId="35FE24AF" w14:textId="37490F98" w:rsidR="0010116C" w:rsidRPr="00811FF9" w:rsidRDefault="00F148CD" w:rsidP="00152EE4">
            <w:pPr>
              <w:rPr>
                <w:color w:val="FF0000"/>
              </w:rPr>
            </w:pPr>
            <w:r>
              <w:rPr>
                <w:rFonts w:hint="eastAsia"/>
              </w:rPr>
              <w:t>ヨーロッパに関しては、</w:t>
            </w:r>
            <w:r>
              <w:rPr>
                <w:rFonts w:hint="eastAsia"/>
              </w:rPr>
              <w:t>EU</w:t>
            </w:r>
            <w:r>
              <w:rPr>
                <w:rFonts w:hint="eastAsia"/>
              </w:rPr>
              <w:t>首脳会議が今年の７月にベルギーにて開催</w:t>
            </w:r>
            <w:r>
              <w:rPr>
                <w:rFonts w:hint="eastAsia"/>
                <w:color w:val="FF0000"/>
              </w:rPr>
              <w:t>されたことはご存知かもしれませんね。</w:t>
            </w:r>
            <w:r w:rsidR="00AA3DB1">
              <w:rPr>
                <w:rFonts w:hint="eastAsia"/>
              </w:rPr>
              <w:t>地中海を渡りヨーロッパ</w:t>
            </w:r>
            <w:r w:rsidR="00AA3DB1">
              <w:rPr>
                <w:rFonts w:hint="eastAsia"/>
                <w:color w:val="FF0000"/>
              </w:rPr>
              <w:t>に</w:t>
            </w:r>
            <w:r w:rsidR="00AA3DB1">
              <w:rPr>
                <w:rFonts w:hint="eastAsia"/>
              </w:rPr>
              <w:t>来る</w:t>
            </w:r>
            <w:r w:rsidR="00C83DE4">
              <w:rPr>
                <w:rFonts w:hint="eastAsia"/>
                <w:color w:val="FF0000"/>
              </w:rPr>
              <w:t>中東やアフリカを出身とした</w:t>
            </w:r>
            <w:r w:rsidR="00AA3DB1">
              <w:rPr>
                <w:rFonts w:hint="eastAsia"/>
              </w:rPr>
              <w:t>難民</w:t>
            </w:r>
            <w:r w:rsidR="003A4603">
              <w:rPr>
                <w:rFonts w:hint="eastAsia"/>
                <w:color w:val="FF0000"/>
              </w:rPr>
              <w:t>が急増したことに関する対策が主な議題となっていました。</w:t>
            </w:r>
            <w:r w:rsidR="001478B5">
              <w:rPr>
                <w:rFonts w:hint="eastAsia"/>
              </w:rPr>
              <w:t>2014</w:t>
            </w:r>
            <w:r w:rsidR="001478B5">
              <w:rPr>
                <w:rFonts w:hint="eastAsia"/>
              </w:rPr>
              <w:t>年だけでも</w:t>
            </w:r>
            <w:r w:rsidR="001478B5">
              <w:rPr>
                <w:rFonts w:hint="eastAsia"/>
              </w:rPr>
              <w:t>220000</w:t>
            </w:r>
            <w:r w:rsidR="001478B5">
              <w:rPr>
                <w:rFonts w:hint="eastAsia"/>
              </w:rPr>
              <w:t>人の難民がおり、今年</w:t>
            </w:r>
            <w:r w:rsidR="001478B5">
              <w:rPr>
                <w:rFonts w:hint="eastAsia"/>
                <w:color w:val="FF0000"/>
              </w:rPr>
              <w:t>で</w:t>
            </w:r>
            <w:r w:rsidR="001478B5">
              <w:rPr>
                <w:rFonts w:hint="eastAsia"/>
              </w:rPr>
              <w:t>すでに</w:t>
            </w:r>
            <w:r w:rsidR="001478B5">
              <w:rPr>
                <w:rFonts w:hint="eastAsia"/>
              </w:rPr>
              <w:t>110000</w:t>
            </w:r>
            <w:r w:rsidR="001478B5">
              <w:rPr>
                <w:rFonts w:hint="eastAsia"/>
              </w:rPr>
              <w:t>人の難民が地中海を渡っています。主な議論の中心は、多くの難民が最も近い国であるイタリアに漂着している</w:t>
            </w:r>
            <w:r w:rsidR="001478B5">
              <w:rPr>
                <w:rFonts w:hint="eastAsia"/>
                <w:color w:val="FF0000"/>
              </w:rPr>
              <w:t>ことから</w:t>
            </w:r>
            <w:r w:rsidR="001478B5">
              <w:rPr>
                <w:rFonts w:hint="eastAsia"/>
              </w:rPr>
              <w:t>、どの国が</w:t>
            </w:r>
            <w:r w:rsidR="001478B5">
              <w:rPr>
                <w:rFonts w:hint="eastAsia"/>
                <w:color w:val="FF0000"/>
              </w:rPr>
              <w:t>移民</w:t>
            </w:r>
            <w:r w:rsidR="001478B5">
              <w:rPr>
                <w:rFonts w:hint="eastAsia"/>
              </w:rPr>
              <w:t>を受け入れる</w:t>
            </w:r>
            <w:r w:rsidR="001478B5">
              <w:rPr>
                <w:rFonts w:hint="eastAsia"/>
                <w:color w:val="FF0000"/>
              </w:rPr>
              <w:t>意思</w:t>
            </w:r>
            <w:r w:rsidR="001478B5">
              <w:rPr>
                <w:rFonts w:hint="eastAsia"/>
              </w:rPr>
              <w:t>があるかということでした。</w:t>
            </w:r>
          </w:p>
        </w:tc>
      </w:tr>
      <w:tr w:rsidR="0010116C" w14:paraId="00ED4967" w14:textId="77777777" w:rsidTr="00152EE4">
        <w:tc>
          <w:tcPr>
            <w:tcW w:w="8494" w:type="dxa"/>
            <w:shd w:val="clear" w:color="auto" w:fill="DEEAF6" w:themeFill="accent1" w:themeFillTint="33"/>
          </w:tcPr>
          <w:p w14:paraId="22BB27A9" w14:textId="77777777" w:rsidR="0010116C" w:rsidRDefault="0010116C" w:rsidP="00152EE4">
            <w:r>
              <w:rPr>
                <w:rFonts w:hint="eastAsia"/>
              </w:rPr>
              <w:t>自分の翻訳とモデル訳の比較分析およびコメント</w:t>
            </w:r>
          </w:p>
        </w:tc>
      </w:tr>
      <w:tr w:rsidR="0010116C" w:rsidRPr="00811FF9" w14:paraId="5ACB7ECB" w14:textId="77777777" w:rsidTr="00152EE4">
        <w:tc>
          <w:tcPr>
            <w:tcW w:w="8494" w:type="dxa"/>
          </w:tcPr>
          <w:p w14:paraId="076C24C6" w14:textId="675C5691" w:rsidR="0010116C" w:rsidRPr="00811FF9" w:rsidRDefault="00A46729" w:rsidP="00152EE4">
            <w:r>
              <w:t xml:space="preserve">you may know </w:t>
            </w:r>
            <w:r>
              <w:rPr>
                <w:rFonts w:hint="eastAsia"/>
              </w:rPr>
              <w:t>を文章のどこに挿入しようかは翻訳の際に迷ったのですが、モデル訳が文末に持ってくるとは思いませんでした。やはり、モデル訳は語り口調であり、読者の注目を集めるような口調を意識していると思われます。</w:t>
            </w:r>
            <w:r>
              <w:t>you may know</w:t>
            </w:r>
            <w:r>
              <w:rPr>
                <w:rFonts w:hint="eastAsia"/>
              </w:rPr>
              <w:t>という英語の原文が持つ意味自体が「ご存知かもしれません」という読者に話しかけるような意味合いを持っているので、この文章においては特にモデル訳のように語り口調で訳した方が良いと感じました。</w:t>
            </w:r>
            <w:r w:rsidR="00222978">
              <w:rPr>
                <w:rFonts w:hint="eastAsia"/>
              </w:rPr>
              <w:t>p</w:t>
            </w:r>
            <w:r w:rsidR="00222978">
              <w:t>olicy</w:t>
            </w:r>
            <w:r w:rsidR="00222978">
              <w:rPr>
                <w:rFonts w:hint="eastAsia"/>
              </w:rPr>
              <w:t>という単語に関しては基本的に「政策」と訳してしまうのですが、この文脈では好ましくない事態に対しての</w:t>
            </w:r>
            <w:r w:rsidR="00222978">
              <w:rPr>
                <w:rFonts w:hint="eastAsia"/>
              </w:rPr>
              <w:t>p</w:t>
            </w:r>
            <w:r w:rsidR="00222978">
              <w:t>olicy</w:t>
            </w:r>
            <w:r w:rsidR="00222978">
              <w:rPr>
                <w:rFonts w:hint="eastAsia"/>
              </w:rPr>
              <w:t>なのでモデル訳は「政策」よりも「対策」と訳したのではないかと考えました。</w:t>
            </w:r>
            <w:r w:rsidR="00344B1D">
              <w:rPr>
                <w:rFonts w:hint="eastAsia"/>
              </w:rPr>
              <w:t>M</w:t>
            </w:r>
            <w:r w:rsidR="00344B1D">
              <w:t>iddle Eastern and African</w:t>
            </w:r>
            <w:r w:rsidR="00344B1D">
              <w:rPr>
                <w:rFonts w:hint="eastAsia"/>
              </w:rPr>
              <w:t>という部分に関しては、どちらも形容詞であるため、難民という人を表す際にはモデル訳のように「出身とした」という文言を添えなければならないと学びました。私の翻訳は修飾関係を取り違えて区切る位置を間違えて訳してしまったようです。</w:t>
            </w:r>
            <w:r w:rsidR="00610259">
              <w:rPr>
                <w:rFonts w:hint="eastAsia"/>
              </w:rPr>
              <w:t>M</w:t>
            </w:r>
            <w:r w:rsidR="00610259">
              <w:t>iddle Eastern and African refugees</w:t>
            </w:r>
            <w:r w:rsidR="00610259">
              <w:rPr>
                <w:rFonts w:hint="eastAsia"/>
              </w:rPr>
              <w:t>と</w:t>
            </w:r>
            <w:r w:rsidR="00610259">
              <w:rPr>
                <w:rFonts w:hint="eastAsia"/>
              </w:rPr>
              <w:t>M</w:t>
            </w:r>
            <w:r w:rsidR="00610259">
              <w:t>iddle Eastern and African</w:t>
            </w:r>
            <w:r w:rsidR="00610259">
              <w:rPr>
                <w:rFonts w:hint="eastAsia"/>
              </w:rPr>
              <w:t>は</w:t>
            </w:r>
            <w:r w:rsidR="00610259">
              <w:t>refugees</w:t>
            </w:r>
            <w:r w:rsidR="00610259">
              <w:rPr>
                <w:rFonts w:hint="eastAsia"/>
              </w:rPr>
              <w:t>を形容しているので、どこからの難民なのかを示すこの部分はまとめて訳すべきでした。その上で、どのような難民なのかを</w:t>
            </w:r>
            <w:r w:rsidR="00610259">
              <w:rPr>
                <w:rFonts w:hint="eastAsia"/>
              </w:rPr>
              <w:t>c</w:t>
            </w:r>
            <w:r w:rsidR="00610259">
              <w:t>rossing</w:t>
            </w:r>
            <w:r w:rsidR="00610259">
              <w:rPr>
                <w:rFonts w:hint="eastAsia"/>
              </w:rPr>
              <w:t>以降の文章で「</w:t>
            </w:r>
            <w:r w:rsidR="00610259" w:rsidRPr="00610259">
              <w:rPr>
                <w:rFonts w:hint="eastAsia"/>
              </w:rPr>
              <w:t>中東やアフリカを出身とした</w:t>
            </w:r>
            <w:r w:rsidR="00610259">
              <w:rPr>
                <w:rFonts w:hint="eastAsia"/>
              </w:rPr>
              <w:t>難民」を修飾する形で訳すのが正解なのだと思います。</w:t>
            </w:r>
            <w:r w:rsidR="001D34C8">
              <w:rPr>
                <w:rFonts w:hint="eastAsia"/>
              </w:rPr>
              <w:t>a</w:t>
            </w:r>
            <w:r w:rsidR="001D34C8">
              <w:t>nd this year</w:t>
            </w:r>
            <w:r w:rsidR="001D34C8">
              <w:rPr>
                <w:rFonts w:hint="eastAsia"/>
              </w:rPr>
              <w:t>という部分に関しては、その語が含まれている文章の前半に</w:t>
            </w:r>
            <w:r w:rsidR="001D34C8">
              <w:rPr>
                <w:rFonts w:hint="eastAsia"/>
              </w:rPr>
              <w:t>2014</w:t>
            </w:r>
            <w:r w:rsidR="001D34C8">
              <w:rPr>
                <w:rFonts w:hint="eastAsia"/>
              </w:rPr>
              <w:t>年の難民の人数が言及されているので、「今年は」と言うよりも「今年で」と継続のニュアンスを表す助詞を補う方が良いと学びました。</w:t>
            </w:r>
            <w:r w:rsidR="0008499D">
              <w:rPr>
                <w:rFonts w:hint="eastAsia"/>
              </w:rPr>
              <w:t>最後の文については、</w:t>
            </w:r>
            <w:r w:rsidR="0008499D">
              <w:t>refugees</w:t>
            </w:r>
            <w:r w:rsidR="0008499D">
              <w:rPr>
                <w:rFonts w:hint="eastAsia"/>
              </w:rPr>
              <w:t>という言葉を頻繁に用いるのではなく、柔軟な発想で「移民」と訳すことも必要だと学びました。これは難民という言葉が同一の文の中に</w:t>
            </w:r>
            <w:r w:rsidR="0008499D">
              <w:rPr>
                <w:rFonts w:hint="eastAsia"/>
              </w:rPr>
              <w:t>2</w:t>
            </w:r>
            <w:r w:rsidR="0008499D">
              <w:rPr>
                <w:rFonts w:hint="eastAsia"/>
              </w:rPr>
              <w:t>回も使われることがあまり好ましくないからだと思いました。日本語ではあまり感じませんが、英語では同じ単語を何度も使う</w:t>
            </w:r>
            <w:r w:rsidR="00755718">
              <w:rPr>
                <w:rFonts w:hint="eastAsia"/>
              </w:rPr>
              <w:t>こと</w:t>
            </w:r>
            <w:r w:rsidR="0008499D">
              <w:rPr>
                <w:rFonts w:hint="eastAsia"/>
              </w:rPr>
              <w:t>は良くないとされているので、日本語に翻訳する際にも</w:t>
            </w:r>
            <w:r w:rsidR="00755718">
              <w:rPr>
                <w:rFonts w:hint="eastAsia"/>
              </w:rPr>
              <w:t>、</w:t>
            </w:r>
            <w:r w:rsidR="0008499D">
              <w:rPr>
                <w:rFonts w:hint="eastAsia"/>
              </w:rPr>
              <w:t>もしかしたら</w:t>
            </w:r>
            <w:r w:rsidR="00755718">
              <w:rPr>
                <w:rFonts w:hint="eastAsia"/>
              </w:rPr>
              <w:t>同じ単語を繰り返さないということを</w:t>
            </w:r>
            <w:r w:rsidR="0008499D">
              <w:rPr>
                <w:rFonts w:hint="eastAsia"/>
              </w:rPr>
              <w:t>意識した方が良いのかもしれません。</w:t>
            </w:r>
          </w:p>
        </w:tc>
      </w:tr>
    </w:tbl>
    <w:p w14:paraId="702CD0E9" w14:textId="77777777" w:rsidR="0010116C" w:rsidRPr="0010116C" w:rsidRDefault="0010116C"/>
    <w:sectPr w:rsidR="0010116C" w:rsidRPr="0010116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39B4" w14:textId="77777777" w:rsidR="00FD3C74" w:rsidRDefault="00FD3C74" w:rsidP="00811FF9">
      <w:r>
        <w:separator/>
      </w:r>
    </w:p>
  </w:endnote>
  <w:endnote w:type="continuationSeparator" w:id="0">
    <w:p w14:paraId="2E18D2CE" w14:textId="77777777" w:rsidR="00FD3C74" w:rsidRDefault="00FD3C74" w:rsidP="0081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EEE9" w14:textId="77777777" w:rsidR="00AE60AD" w:rsidRDefault="00AE60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715116"/>
      <w:docPartObj>
        <w:docPartGallery w:val="Page Numbers (Bottom of Page)"/>
        <w:docPartUnique/>
      </w:docPartObj>
    </w:sdtPr>
    <w:sdtContent>
      <w:p w14:paraId="0A8C26EF" w14:textId="77777777" w:rsidR="00811FF9" w:rsidRDefault="00811FF9">
        <w:pPr>
          <w:pStyle w:val="a6"/>
          <w:jc w:val="right"/>
        </w:pPr>
        <w:r>
          <w:fldChar w:fldCharType="begin"/>
        </w:r>
        <w:r>
          <w:instrText>PAGE   \* MERGEFORMAT</w:instrText>
        </w:r>
        <w:r>
          <w:fldChar w:fldCharType="separate"/>
        </w:r>
        <w:r w:rsidR="008C7A38" w:rsidRPr="008C7A38">
          <w:rPr>
            <w:noProof/>
            <w:lang w:val="ja-JP"/>
          </w:rPr>
          <w:t>2</w:t>
        </w:r>
        <w:r>
          <w:fldChar w:fldCharType="end"/>
        </w:r>
      </w:p>
    </w:sdtContent>
  </w:sdt>
  <w:p w14:paraId="3DBE4424" w14:textId="77777777" w:rsidR="00811FF9" w:rsidRDefault="00811F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79D2" w14:textId="77777777" w:rsidR="00AE60AD" w:rsidRDefault="00AE60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B478" w14:textId="77777777" w:rsidR="00FD3C74" w:rsidRDefault="00FD3C74" w:rsidP="00811FF9">
      <w:r>
        <w:separator/>
      </w:r>
    </w:p>
  </w:footnote>
  <w:footnote w:type="continuationSeparator" w:id="0">
    <w:p w14:paraId="1726102B" w14:textId="77777777" w:rsidR="00FD3C74" w:rsidRDefault="00FD3C74" w:rsidP="0081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80CA" w14:textId="77777777" w:rsidR="00AE60AD" w:rsidRDefault="00AE60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07A9" w14:textId="77777777" w:rsidR="00811FF9" w:rsidRPr="00AE60AD" w:rsidRDefault="00811FF9" w:rsidP="00AE60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D6FF" w14:textId="77777777" w:rsidR="00AE60AD" w:rsidRDefault="00AE60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F9"/>
    <w:rsid w:val="000435E5"/>
    <w:rsid w:val="0008499D"/>
    <w:rsid w:val="000A5A4A"/>
    <w:rsid w:val="0010116C"/>
    <w:rsid w:val="00113E63"/>
    <w:rsid w:val="001478B5"/>
    <w:rsid w:val="001A193B"/>
    <w:rsid w:val="001D34C8"/>
    <w:rsid w:val="00212F73"/>
    <w:rsid w:val="00222978"/>
    <w:rsid w:val="00223AA5"/>
    <w:rsid w:val="002816A7"/>
    <w:rsid w:val="002853D7"/>
    <w:rsid w:val="002E2E68"/>
    <w:rsid w:val="002E6510"/>
    <w:rsid w:val="00300486"/>
    <w:rsid w:val="00344B1D"/>
    <w:rsid w:val="00346CEB"/>
    <w:rsid w:val="00360C4A"/>
    <w:rsid w:val="003A4603"/>
    <w:rsid w:val="003C6E85"/>
    <w:rsid w:val="003C7635"/>
    <w:rsid w:val="0045373A"/>
    <w:rsid w:val="004D20B0"/>
    <w:rsid w:val="004F017A"/>
    <w:rsid w:val="00554D10"/>
    <w:rsid w:val="005D4D61"/>
    <w:rsid w:val="00610259"/>
    <w:rsid w:val="00624B57"/>
    <w:rsid w:val="006378E8"/>
    <w:rsid w:val="00646224"/>
    <w:rsid w:val="006503F3"/>
    <w:rsid w:val="006622C5"/>
    <w:rsid w:val="00682417"/>
    <w:rsid w:val="006C2E5A"/>
    <w:rsid w:val="006D46DD"/>
    <w:rsid w:val="006D4A0B"/>
    <w:rsid w:val="00755718"/>
    <w:rsid w:val="007924FF"/>
    <w:rsid w:val="007A6FE2"/>
    <w:rsid w:val="00811FF9"/>
    <w:rsid w:val="0081684E"/>
    <w:rsid w:val="0082521C"/>
    <w:rsid w:val="00863415"/>
    <w:rsid w:val="008B047F"/>
    <w:rsid w:val="008C7A38"/>
    <w:rsid w:val="009062F0"/>
    <w:rsid w:val="0091165B"/>
    <w:rsid w:val="00952621"/>
    <w:rsid w:val="00981C53"/>
    <w:rsid w:val="009E7F68"/>
    <w:rsid w:val="00A46729"/>
    <w:rsid w:val="00A51D43"/>
    <w:rsid w:val="00A91098"/>
    <w:rsid w:val="00AA3DB1"/>
    <w:rsid w:val="00AC006D"/>
    <w:rsid w:val="00AE60AD"/>
    <w:rsid w:val="00B10BBD"/>
    <w:rsid w:val="00B50475"/>
    <w:rsid w:val="00B85C59"/>
    <w:rsid w:val="00BC65BB"/>
    <w:rsid w:val="00C420AD"/>
    <w:rsid w:val="00C83DE4"/>
    <w:rsid w:val="00CC3116"/>
    <w:rsid w:val="00D7608F"/>
    <w:rsid w:val="00E22600"/>
    <w:rsid w:val="00E74687"/>
    <w:rsid w:val="00EC78A5"/>
    <w:rsid w:val="00EC7B6A"/>
    <w:rsid w:val="00F079EC"/>
    <w:rsid w:val="00F148CD"/>
    <w:rsid w:val="00FA1FD1"/>
    <w:rsid w:val="00FB5B05"/>
    <w:rsid w:val="00FD3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CD70F"/>
  <w15:chartTrackingRefBased/>
  <w15:docId w15:val="{8D428DAC-7D02-4B3A-B22B-4AC2EF4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1FF9"/>
    <w:pPr>
      <w:tabs>
        <w:tab w:val="center" w:pos="4252"/>
        <w:tab w:val="right" w:pos="8504"/>
      </w:tabs>
      <w:snapToGrid w:val="0"/>
    </w:pPr>
  </w:style>
  <w:style w:type="character" w:customStyle="1" w:styleId="a5">
    <w:name w:val="ヘッダー (文字)"/>
    <w:basedOn w:val="a0"/>
    <w:link w:val="a4"/>
    <w:uiPriority w:val="99"/>
    <w:rsid w:val="00811FF9"/>
  </w:style>
  <w:style w:type="paragraph" w:styleId="a6">
    <w:name w:val="footer"/>
    <w:basedOn w:val="a"/>
    <w:link w:val="a7"/>
    <w:uiPriority w:val="99"/>
    <w:unhideWhenUsed/>
    <w:rsid w:val="00811FF9"/>
    <w:pPr>
      <w:tabs>
        <w:tab w:val="center" w:pos="4252"/>
        <w:tab w:val="right" w:pos="8504"/>
      </w:tabs>
      <w:snapToGrid w:val="0"/>
    </w:pPr>
  </w:style>
  <w:style w:type="character" w:customStyle="1" w:styleId="a7">
    <w:name w:val="フッター (文字)"/>
    <w:basedOn w:val="a0"/>
    <w:link w:val="a6"/>
    <w:uiPriority w:val="99"/>
    <w:rsid w:val="0081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7453-CBDF-443C-BF52-AF22CC76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asano</dc:creator>
  <cp:keywords/>
  <dc:description/>
  <cp:lastModifiedBy>tasano 浅野　輝子</cp:lastModifiedBy>
  <cp:revision>384</cp:revision>
  <dcterms:created xsi:type="dcterms:W3CDTF">2020-12-02T06:23:00Z</dcterms:created>
  <dcterms:modified xsi:type="dcterms:W3CDTF">2022-07-26T09:31:00Z</dcterms:modified>
</cp:coreProperties>
</file>